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88" w:rsidRDefault="004A0988" w:rsidP="004A0988">
      <w:pPr>
        <w:pStyle w:val="1"/>
        <w:spacing w:before="0" w:beforeAutospacing="0" w:after="300" w:afterAutospacing="0" w:line="570" w:lineRule="atLeast"/>
        <w:textAlignment w:val="baseline"/>
        <w:rPr>
          <w:rFonts w:ascii="Comfortaa" w:hAnsi="Comfortaa"/>
          <w:b w:val="0"/>
          <w:bCs w:val="0"/>
          <w:color w:val="333333"/>
          <w:sz w:val="36"/>
          <w:szCs w:val="36"/>
        </w:rPr>
      </w:pPr>
      <w:r>
        <w:rPr>
          <w:rFonts w:ascii="Comfortaa" w:hAnsi="Comfortaa"/>
          <w:b w:val="0"/>
          <w:bCs w:val="0"/>
          <w:color w:val="333333"/>
          <w:sz w:val="36"/>
          <w:szCs w:val="36"/>
        </w:rPr>
        <w:t>«НЕ БУДЬ КАК МАША» ИЛИ ЧЕМУ МЫ УЧИМ ПОДРОСТКОВ</w:t>
      </w:r>
    </w:p>
    <w:p w:rsidR="004A0988" w:rsidRPr="004A0988" w:rsidRDefault="004A0988" w:rsidP="004A098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4A0988">
        <w:rPr>
          <w:color w:val="4F4F4F"/>
        </w:rPr>
        <w:t>Сын жалуется отцу, что его дразнят лопоухим. «Будь выше этого!», — отвечает отец и утыкается в свой телефон.</w:t>
      </w:r>
    </w:p>
    <w:p w:rsidR="004A0988" w:rsidRPr="004A0988" w:rsidRDefault="004A0988" w:rsidP="004A098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4A0988">
        <w:rPr>
          <w:color w:val="4F4F4F"/>
        </w:rPr>
        <w:t>«Мам, у нас все девчонки в классе уже пользуются косметикой», — робко заводит разговор школьница постарше. «И что? — возражает мать – если все пойдут с крыши прыгать, ты тоже за ними пойдёшь?»</w:t>
      </w:r>
    </w:p>
    <w:p w:rsidR="004A0988" w:rsidRPr="004A0988" w:rsidRDefault="004A0988" w:rsidP="004A098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4A0988">
        <w:rPr>
          <w:color w:val="4F4F4F"/>
        </w:rPr>
        <w:t>«Пожалуйста, купите мне сенсорный телефон, — просит ещё один мальчик. – В классе никто, кроме меня, не ходит с кнопочным». «Не надо следовать за стадом», — отрезают суровые родители.</w:t>
      </w:r>
    </w:p>
    <w:p w:rsidR="004A0988" w:rsidRPr="004A0988" w:rsidRDefault="004A0988" w:rsidP="004A098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4A0988">
        <w:rPr>
          <w:color w:val="4F4F4F"/>
        </w:rPr>
        <w:t>Неужели мамы и папы растят бунтарей? Неожиданный поворот, если учесть, что сами они в последний раз отстаивали что-то своё классе в шестом. А дальше — сплошной конформизм, тотальное единодушие с коллегами и знакомыми.</w:t>
      </w:r>
    </w:p>
    <w:p w:rsidR="004A0988" w:rsidRPr="004A0988" w:rsidRDefault="004A0988" w:rsidP="004A098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4A0988">
        <w:rPr>
          <w:color w:val="4F4F4F"/>
        </w:rPr>
        <w:t xml:space="preserve">Предположим, что эти трое детей уже познали на своей шкуре все прелести </w:t>
      </w:r>
      <w:proofErr w:type="spellStart"/>
      <w:r w:rsidRPr="004A0988">
        <w:rPr>
          <w:color w:val="4F4F4F"/>
        </w:rPr>
        <w:t>гиперопеки</w:t>
      </w:r>
      <w:proofErr w:type="spellEnd"/>
      <w:r w:rsidRPr="004A0988">
        <w:rPr>
          <w:color w:val="4F4F4F"/>
        </w:rPr>
        <w:t xml:space="preserve"> («нет-нет, не открывай холодильник, я всё достану тебе сама»), а любые их попытки отстоять собственные интересы пресекались на корню («мы — твои родители и мы лучше знаем, что тебе подходит»). Такой подход сейчас чрезвычайно популярен: чем меньше детей в семье, тем больше хочется подстелить соломки. Не имея за душой ни грамма самостоятельности, такие подростки в конце концов оказываются в ситуации, когда что ни сделай – всё плохо. Одноклассники не принимают, мама с папой хотят чего-то несуразного. Тупик? </w:t>
      </w:r>
    </w:p>
    <w:p w:rsidR="004A0988" w:rsidRPr="004A0988" w:rsidRDefault="004A0988" w:rsidP="004A098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4A0988">
        <w:rPr>
          <w:color w:val="4F4F4F"/>
        </w:rPr>
        <w:t xml:space="preserve">А ведь «быть как все» на определённом этапе взросления – предельно важно. В тринадцать, в четырнадцать лет, когда начинается разделение на «мы» и «они», а идентичность группы формируется через отмежевание себя от остального мира («мы носим чёрное и зелёное, а чужие — красное»), ребёнок должен быть признан стаей сверстников – в том числе, благодаря соответствующему внешнему виду, мимикрии под своих. Это своего рода болезнь роста, и болезнь очень ценная, поскольку в конечном счёте она позволяет выйти на новый уровень контакта с самим собой. Так что мудрые и деликатные родители не только не будут ставить палки в колёса, но и помогут ребёнку соблюсти </w:t>
      </w:r>
      <w:proofErr w:type="spellStart"/>
      <w:r w:rsidRPr="004A0988">
        <w:rPr>
          <w:color w:val="4F4F4F"/>
        </w:rPr>
        <w:t>дресс</w:t>
      </w:r>
      <w:proofErr w:type="spellEnd"/>
      <w:r w:rsidRPr="004A0988">
        <w:rPr>
          <w:color w:val="4F4F4F"/>
        </w:rPr>
        <w:t>-код, купив «правильные» джинсы или согласившись на безумную, по их мнению, стрижку. Тем более, что волосы – не зубы.</w:t>
      </w:r>
      <w:bookmarkStart w:id="0" w:name="_GoBack"/>
      <w:bookmarkEnd w:id="0"/>
    </w:p>
    <w:p w:rsidR="004A0988" w:rsidRPr="004A0988" w:rsidRDefault="004A0988" w:rsidP="004A098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F4F4F"/>
        </w:rPr>
      </w:pPr>
      <w:r w:rsidRPr="004A0988">
        <w:rPr>
          <w:color w:val="4F4F4F"/>
        </w:rPr>
        <w:t>Личность не воспитывается рекомендациями «не делай как Маша» — этот процесс куда сложнее и интереснее. Быть собой может только тот, кто себя уже нащупал и определил, но, чтобы это произошло не в пятьдесят, а чуточку раньше, родителям надо постараться. Для начала доопределить себя, а потом помочь ребенку.</w:t>
      </w:r>
      <w:r w:rsidRPr="004A0988">
        <w:rPr>
          <w:color w:val="4F4F4F"/>
        </w:rPr>
        <w:br/>
        <w:t>Тем же, кто хочет действовать по старинке, предлагаю эксперимент: придите в офис, одевшись как готы, придите в офис и попробуйте отстоять своё право не следовать за стадом. И потом расскажите, что из этого вышло.</w:t>
      </w:r>
    </w:p>
    <w:p w:rsidR="00AE3E5F" w:rsidRPr="004A0988" w:rsidRDefault="00AE3E5F">
      <w:pPr>
        <w:rPr>
          <w:rFonts w:ascii="Times New Roman" w:hAnsi="Times New Roman" w:cs="Times New Roman"/>
          <w:sz w:val="24"/>
          <w:szCs w:val="24"/>
        </w:rPr>
      </w:pPr>
    </w:p>
    <w:sectPr w:rsidR="00AE3E5F" w:rsidRPr="004A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88"/>
    <w:rsid w:val="004A0988"/>
    <w:rsid w:val="00A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630A7-9AD5-47E0-9E7B-CDE70E32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2019-01-31T12:57:00Z</dcterms:created>
  <dcterms:modified xsi:type="dcterms:W3CDTF">2019-01-31T12:57:00Z</dcterms:modified>
</cp:coreProperties>
</file>